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C08" w:rsidRPr="008A4F96" w:rsidRDefault="00C41C08" w:rsidP="00C41C0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A4F96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ru-RU"/>
          <w14:ligatures w14:val="none"/>
        </w:rPr>
        <w:t>2. Право на освобождение от призыва на военную службу имеют граждане:</w:t>
      </w:r>
    </w:p>
    <w:p w:rsidR="00C41C08" w:rsidRPr="008A4F96" w:rsidRDefault="00C41C08" w:rsidP="00C41C0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A4F96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а) имеющие предусмотренную государственной системой научной аттестации ученую степень;</w:t>
      </w:r>
    </w:p>
    <w:p w:rsidR="00C41C08" w:rsidRPr="008A4F96" w:rsidRDefault="00C41C08" w:rsidP="00C41C08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8A4F96">
        <w:rPr>
          <w:rFonts w:ascii="Arial" w:eastAsia="Times New Roman" w:hAnsi="Arial" w:cs="Arial"/>
          <w:color w:val="333333"/>
          <w:kern w:val="0"/>
          <w:sz w:val="21"/>
          <w:szCs w:val="21"/>
          <w:highlight w:val="yellow"/>
          <w:lang w:eastAsia="ru-RU"/>
          <w14:ligatures w14:val="none"/>
        </w:rPr>
        <w:t>б) являющиеся сыновьями (родными братьями):</w:t>
      </w:r>
    </w:p>
    <w:p w:rsidR="00C41C08" w:rsidRPr="008A4F96" w:rsidRDefault="00C41C08" w:rsidP="00C41C08">
      <w:pPr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8A4F96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военнослужащих, проходивших военную службу по призыву, погибших (умерших) в связи с исполнением ими обязанностей военной службы, и граждан, проходивших военные сборы, погибших (умерших) в связи с исполнением ими обязанностей военной службы в период прохождения военных сборов;</w:t>
      </w:r>
    </w:p>
    <w:p w:rsidR="00C41C08" w:rsidRPr="008A4F96" w:rsidRDefault="00C41C08" w:rsidP="00C41C08">
      <w:pPr>
        <w:numPr>
          <w:ilvl w:val="0"/>
          <w:numId w:val="1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ru-RU"/>
          <w14:ligatures w14:val="none"/>
        </w:rPr>
      </w:pPr>
      <w:r w:rsidRPr="008A4F96">
        <w:rPr>
          <w:rFonts w:ascii="Arial" w:eastAsia="Times New Roman" w:hAnsi="Arial" w:cs="Arial"/>
          <w:color w:val="333333"/>
          <w:kern w:val="0"/>
          <w:sz w:val="24"/>
          <w:szCs w:val="24"/>
          <w:highlight w:val="yellow"/>
          <w:lang w:eastAsia="ru-RU"/>
          <w14:ligatures w14:val="none"/>
        </w:rPr>
        <w:t>граждан, умерших вследствие увечья (ранения, травмы, контузии) либо заболевания, полученных в связи с исполнением ими обязанностей военной службы в период прохождения военной службы по призыву, после увольнения с военной службы либо после отчисления с военных сборов или окончания военных сборов.</w:t>
      </w:r>
    </w:p>
    <w:p w:rsidR="00A179E7" w:rsidRDefault="00A179E7"/>
    <w:sectPr w:rsidR="00A1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27DD9"/>
    <w:multiLevelType w:val="multilevel"/>
    <w:tmpl w:val="968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79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08"/>
    <w:rsid w:val="00836461"/>
    <w:rsid w:val="00A179E7"/>
    <w:rsid w:val="00C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5ED62-8BBE-42DA-A76B-04AEA11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</cp:revision>
  <dcterms:created xsi:type="dcterms:W3CDTF">2023-03-19T14:58:00Z</dcterms:created>
  <dcterms:modified xsi:type="dcterms:W3CDTF">2023-03-19T14:58:00Z</dcterms:modified>
</cp:coreProperties>
</file>